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826" w:rsidRPr="0048448B" w:rsidRDefault="0081782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0" w:name="P44"/>
      <w:bookmarkEnd w:id="0"/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267815" w:rsidRDefault="0006732B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старшего специалиста 2</w:t>
      </w:r>
      <w:r w:rsidR="00DC6D55" w:rsidRPr="0048448B">
        <w:rPr>
          <w:rFonts w:ascii="Times New Roman" w:hAnsi="Times New Roman" w:cs="Times New Roman"/>
          <w:b w:val="0"/>
          <w:sz w:val="28"/>
          <w:szCs w:val="28"/>
        </w:rPr>
        <w:t xml:space="preserve"> разряда </w:t>
      </w:r>
    </w:p>
    <w:p w:rsidR="00267815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8448B">
        <w:rPr>
          <w:rFonts w:ascii="Times New Roman" w:hAnsi="Times New Roman" w:cs="Times New Roman"/>
          <w:b w:val="0"/>
          <w:sz w:val="28"/>
          <w:szCs w:val="28"/>
        </w:rPr>
        <w:t>отдела урегулирования задолженности и обеспечения процедур банкротства Межрайонной ИФНС России №27 по Санкт-Петербург</w:t>
      </w:r>
      <w:r w:rsidR="00DE7AE5" w:rsidRPr="0048448B">
        <w:rPr>
          <w:rFonts w:ascii="Times New Roman" w:hAnsi="Times New Roman" w:cs="Times New Roman"/>
          <w:b w:val="0"/>
          <w:sz w:val="28"/>
          <w:szCs w:val="28"/>
        </w:rPr>
        <w:t xml:space="preserve">у </w:t>
      </w:r>
    </w:p>
    <w:p w:rsidR="000A7E36" w:rsidRDefault="000A7E36" w:rsidP="000A7E36"/>
    <w:p w:rsidR="000A7E36" w:rsidRPr="000A7E36" w:rsidRDefault="000A7E36" w:rsidP="000A7E36"/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48448B" w:rsidRDefault="001A1E1D" w:rsidP="002C4060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48448B">
        <w:rPr>
          <w:sz w:val="28"/>
          <w:szCs w:val="28"/>
        </w:rPr>
        <w:t xml:space="preserve">ы (далее - гражданская служба) </w:t>
      </w:r>
      <w:r w:rsidR="0006732B">
        <w:rPr>
          <w:color w:val="000000" w:themeColor="text1"/>
          <w:sz w:val="28"/>
          <w:szCs w:val="28"/>
        </w:rPr>
        <w:t>старшего специалиста 2</w:t>
      </w:r>
      <w:r w:rsidR="002C4060" w:rsidRPr="0048448B">
        <w:rPr>
          <w:color w:val="000000" w:themeColor="text1"/>
          <w:sz w:val="28"/>
          <w:szCs w:val="28"/>
        </w:rPr>
        <w:t xml:space="preserve"> разряда отдела урегулирования задолженности и обеспечения процедур банкротства Межрайонной ИФНС России №27 по Санкт-Петербургу</w:t>
      </w:r>
      <w:r w:rsidR="00EE38F5">
        <w:rPr>
          <w:color w:val="000000" w:themeColor="text1"/>
          <w:sz w:val="28"/>
          <w:szCs w:val="28"/>
        </w:rPr>
        <w:t xml:space="preserve"> </w:t>
      </w:r>
      <w:r w:rsidR="00C31317" w:rsidRPr="00E6301D">
        <w:rPr>
          <w:sz w:val="28"/>
          <w:szCs w:val="28"/>
        </w:rPr>
        <w:t xml:space="preserve">(далее - </w:t>
      </w:r>
      <w:r w:rsidR="0006732B">
        <w:rPr>
          <w:sz w:val="28"/>
          <w:szCs w:val="28"/>
        </w:rPr>
        <w:t>старший специалист 2</w:t>
      </w:r>
      <w:r w:rsidR="00C31317" w:rsidRPr="00E6301D">
        <w:rPr>
          <w:sz w:val="28"/>
          <w:szCs w:val="28"/>
        </w:rPr>
        <w:t xml:space="preserve"> разряда) </w:t>
      </w:r>
      <w:r w:rsidRPr="00E6301D">
        <w:rPr>
          <w:sz w:val="28"/>
          <w:szCs w:val="28"/>
        </w:rPr>
        <w:t>о</w:t>
      </w:r>
      <w:r w:rsidRPr="0048448B">
        <w:rPr>
          <w:sz w:val="28"/>
          <w:szCs w:val="28"/>
        </w:rPr>
        <w:t xml:space="preserve">тносится к </w:t>
      </w:r>
      <w:r w:rsidR="002C4060" w:rsidRPr="0048448B">
        <w:rPr>
          <w:sz w:val="28"/>
          <w:szCs w:val="28"/>
        </w:rPr>
        <w:t>младшей группе должностей гражданской службы категории "обеспечивающие специалисты".</w:t>
      </w:r>
    </w:p>
    <w:p w:rsidR="001A1E1D" w:rsidRPr="0048448B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C31317" w:rsidRPr="0048448B">
        <w:rPr>
          <w:rFonts w:ascii="Times New Roman" w:hAnsi="Times New Roman" w:cs="Times New Roman"/>
          <w:sz w:val="28"/>
          <w:szCs w:val="28"/>
        </w:rPr>
        <w:t>11-4-5-091.</w:t>
      </w:r>
    </w:p>
    <w:p w:rsidR="001A1E1D" w:rsidRPr="0048448B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48448B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06732B">
        <w:rPr>
          <w:rFonts w:ascii="Times New Roman" w:hAnsi="Times New Roman" w:cs="Times New Roman"/>
          <w:sz w:val="28"/>
          <w:szCs w:val="28"/>
        </w:rPr>
        <w:t>старшего специалиста 2</w:t>
      </w:r>
      <w:r w:rsidR="004844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разряда:</w:t>
      </w:r>
      <w:r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C31317" w:rsidRPr="0048448B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83315C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06732B">
        <w:rPr>
          <w:rFonts w:ascii="Times New Roman" w:hAnsi="Times New Roman" w:cs="Times New Roman"/>
          <w:sz w:val="28"/>
          <w:szCs w:val="28"/>
        </w:rPr>
        <w:t>старшего специалиста 2</w:t>
      </w:r>
      <w:r w:rsidR="00C31317"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разряда:</w:t>
      </w:r>
      <w:r w:rsidR="0083315C"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осуществление контрольно-надзорной деятельности</w:t>
      </w:r>
      <w:r w:rsidR="009C2D8A"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8448B" w:rsidRPr="0048448B" w:rsidRDefault="001A1E1D" w:rsidP="0083315C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4. Назначение на должность и освобождение от должности </w:t>
      </w:r>
      <w:r w:rsidR="0006732B">
        <w:rPr>
          <w:sz w:val="28"/>
          <w:szCs w:val="28"/>
        </w:rPr>
        <w:t>старшего специалиста 2</w:t>
      </w:r>
      <w:r w:rsidR="0083315C" w:rsidRPr="0048448B">
        <w:rPr>
          <w:color w:val="000000" w:themeColor="text1"/>
          <w:sz w:val="28"/>
          <w:szCs w:val="28"/>
        </w:rPr>
        <w:t xml:space="preserve"> разряда</w:t>
      </w:r>
      <w:r w:rsidR="0083315C" w:rsidRPr="0048448B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осуществляется </w:t>
      </w:r>
      <w:r w:rsidR="0083315C" w:rsidRPr="0048448B">
        <w:rPr>
          <w:sz w:val="28"/>
          <w:szCs w:val="28"/>
        </w:rPr>
        <w:t xml:space="preserve">приказом </w:t>
      </w:r>
      <w:r w:rsidR="00FD4EF6" w:rsidRPr="006D4397">
        <w:rPr>
          <w:color w:val="000000" w:themeColor="text1"/>
          <w:sz w:val="28"/>
          <w:szCs w:val="28"/>
        </w:rPr>
        <w:t xml:space="preserve">начальника </w:t>
      </w:r>
      <w:r w:rsidR="0083315C" w:rsidRPr="0048448B">
        <w:rPr>
          <w:sz w:val="28"/>
          <w:szCs w:val="28"/>
        </w:rPr>
        <w:t>Межрайонной ИФНС России №27 по Санкт-Петербургу.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5. </w:t>
      </w:r>
      <w:r w:rsidR="0006732B">
        <w:rPr>
          <w:rFonts w:ascii="Times New Roman" w:hAnsi="Times New Roman" w:cs="Times New Roman"/>
          <w:sz w:val="28"/>
          <w:szCs w:val="28"/>
        </w:rPr>
        <w:t>Старший специалист 2</w:t>
      </w:r>
      <w:r w:rsidR="0083315C"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разряда</w:t>
      </w:r>
      <w:r w:rsidRPr="0048448B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83315C" w:rsidRPr="0048448B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48448B">
        <w:rPr>
          <w:rFonts w:ascii="Times New Roman" w:hAnsi="Times New Roman" w:cs="Times New Roman"/>
          <w:sz w:val="28"/>
          <w:szCs w:val="28"/>
        </w:rPr>
        <w:t>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48448B" w:rsidRDefault="009C2D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1A1E1D" w:rsidRDefault="001A1E1D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06732B">
        <w:rPr>
          <w:rFonts w:ascii="Times New Roman" w:hAnsi="Times New Roman" w:cs="Times New Roman"/>
          <w:sz w:val="28"/>
          <w:szCs w:val="28"/>
        </w:rPr>
        <w:t>старшего специалиста 2</w:t>
      </w:r>
      <w:r w:rsidR="0083315C"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разряда</w:t>
      </w:r>
      <w:r w:rsidR="0083315C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6D4397" w:rsidRPr="006D4397" w:rsidRDefault="001A1E1D" w:rsidP="006D4397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6.1. </w:t>
      </w:r>
      <w:r w:rsidR="00D2450F" w:rsidRPr="0048448B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4F362E">
        <w:rPr>
          <w:rFonts w:ascii="Times New Roman" w:hAnsi="Times New Roman" w:cs="Times New Roman"/>
          <w:sz w:val="28"/>
          <w:szCs w:val="28"/>
        </w:rPr>
        <w:t>образования не ниже среднего профессионального</w:t>
      </w:r>
      <w:r w:rsidR="00D2450F" w:rsidRPr="0048448B">
        <w:rPr>
          <w:rFonts w:ascii="Times New Roman" w:hAnsi="Times New Roman" w:cs="Times New Roman"/>
          <w:sz w:val="28"/>
          <w:szCs w:val="28"/>
        </w:rPr>
        <w:t xml:space="preserve"> по специальности, направлению подготовки: "Государственное и муниципальное управление", "Государственный аудит", "Экономика", "Финансы и кредит", </w:t>
      </w:r>
      <w:r w:rsidR="00D2450F" w:rsidRPr="006D4397">
        <w:rPr>
          <w:rFonts w:ascii="Times New Roman" w:hAnsi="Times New Roman" w:cs="Times New Roman"/>
          <w:color w:val="000000" w:themeColor="text1"/>
          <w:sz w:val="28"/>
          <w:szCs w:val="28"/>
        </w:rPr>
        <w:t>"Менеджмент", "Управление персоналом", "Юриспруденция"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673DBA" w:rsidRPr="0048448B" w:rsidRDefault="001A1E1D" w:rsidP="00673DB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8448B">
        <w:rPr>
          <w:sz w:val="28"/>
          <w:szCs w:val="28"/>
        </w:rPr>
        <w:t xml:space="preserve">6.2. </w:t>
      </w:r>
      <w:r w:rsidR="001B1B20" w:rsidRPr="0048448B">
        <w:rPr>
          <w:sz w:val="28"/>
          <w:szCs w:val="28"/>
        </w:rPr>
        <w:t>К</w:t>
      </w:r>
      <w:r w:rsidR="00673DBA" w:rsidRPr="0048448B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48448B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1B1B20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1B1B20" w:rsidRPr="0048448B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1B1B20" w:rsidRPr="0048448B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lastRenderedPageBreak/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коррупции»; </w:t>
      </w:r>
    </w:p>
    <w:p w:rsidR="001B1B20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>3) знания в области информационно-коммуникационных технологий;</w:t>
      </w:r>
    </w:p>
    <w:p w:rsidR="00B646EC" w:rsidRDefault="00B646EC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</w:t>
      </w:r>
      <w:r w:rsidRPr="00E6301D">
        <w:rPr>
          <w:rFonts w:ascii="Times New Roman" w:hAnsi="Times New Roman" w:cs="Times New Roman"/>
          <w:sz w:val="28"/>
          <w:szCs w:val="28"/>
        </w:rPr>
        <w:t>правила охраны труда</w:t>
      </w:r>
      <w:r>
        <w:rPr>
          <w:rFonts w:ascii="Times New Roman" w:hAnsi="Times New Roman" w:cs="Times New Roman"/>
          <w:sz w:val="28"/>
          <w:szCs w:val="28"/>
        </w:rPr>
        <w:t xml:space="preserve"> и противопожарной безопасности.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48448B" w:rsidRDefault="00321264" w:rsidP="003212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4E05CF" w:rsidRPr="00481BBB" w:rsidRDefault="004E05CF" w:rsidP="004E05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    - Налоговый </w:t>
      </w:r>
      <w:hyperlink r:id="rId7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4E05CF" w:rsidRDefault="004E05CF" w:rsidP="004E05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    - Бюджетный </w:t>
      </w:r>
      <w:hyperlink r:id="rId8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D4397" w:rsidRDefault="006D4397" w:rsidP="006D4397">
      <w:pPr>
        <w:pStyle w:val="ConsPlusNormal"/>
        <w:ind w:firstLine="283"/>
        <w:jc w:val="both"/>
      </w:pPr>
      <w:r w:rsidRPr="00C7145B">
        <w:rPr>
          <w:rFonts w:ascii="Times New Roman" w:hAnsi="Times New Roman" w:cs="Times New Roman"/>
          <w:sz w:val="28"/>
          <w:szCs w:val="28"/>
        </w:rPr>
        <w:t xml:space="preserve">- </w:t>
      </w:r>
      <w:r>
        <w:t xml:space="preserve"> </w:t>
      </w:r>
      <w:r w:rsidRPr="004A1AA3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5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16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8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4E05CF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481BB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81BBB">
        <w:rPr>
          <w:rFonts w:ascii="Times New Roman" w:hAnsi="Times New Roman" w:cs="Times New Roman"/>
          <w:sz w:val="28"/>
          <w:szCs w:val="28"/>
        </w:rPr>
        <w:t xml:space="preserve">правах и обязанностях налогоплательщиков, плательщиков сборов и налоговых </w:t>
      </w:r>
      <w:r w:rsidRPr="00481BBB">
        <w:rPr>
          <w:rFonts w:ascii="Times New Roman" w:hAnsi="Times New Roman" w:cs="Times New Roman"/>
          <w:sz w:val="28"/>
          <w:szCs w:val="28"/>
        </w:rPr>
        <w:lastRenderedPageBreak/>
        <w:t>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F227D2" w:rsidRDefault="00F227D2" w:rsidP="00F227D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Федеральный закон от 26.10.2002 N 127-ФЗ "О несостоятельности (банкротстве)".</w:t>
      </w:r>
    </w:p>
    <w:p w:rsidR="00321264" w:rsidRPr="00E6301D" w:rsidRDefault="0006732B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специалист 2</w:t>
      </w:r>
      <w:r w:rsidR="00321264" w:rsidRPr="00E6301D">
        <w:rPr>
          <w:rFonts w:ascii="Times New Roman" w:hAnsi="Times New Roman" w:cs="Times New Roman"/>
          <w:sz w:val="28"/>
          <w:szCs w:val="28"/>
        </w:rPr>
        <w:t xml:space="preserve"> разряда должен знать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</w:p>
    <w:p w:rsidR="00321264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321264" w:rsidRPr="0048448B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    - принципы налогового администрирования;</w:t>
      </w:r>
    </w:p>
    <w:p w:rsidR="00C25D9F" w:rsidRPr="00E6301D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color w:val="00B050"/>
          <w:sz w:val="28"/>
          <w:szCs w:val="28"/>
        </w:rPr>
        <w:t xml:space="preserve">   </w:t>
      </w:r>
      <w:r w:rsidRPr="00E6301D">
        <w:rPr>
          <w:rFonts w:ascii="Times New Roman" w:hAnsi="Times New Roman" w:cs="Times New Roman"/>
          <w:sz w:val="28"/>
          <w:szCs w:val="28"/>
        </w:rPr>
        <w:t xml:space="preserve">- нормы делового общения; </w:t>
      </w:r>
    </w:p>
    <w:p w:rsidR="00C25D9F" w:rsidRPr="00E6301D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   - основы делопроизводства; </w:t>
      </w:r>
    </w:p>
    <w:p w:rsidR="00C25D9F" w:rsidRPr="00E6301D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   - служебный распорядок инспекции; </w:t>
      </w:r>
    </w:p>
    <w:p w:rsidR="00B646EC" w:rsidRPr="00E6301D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   - аппаратного и программного обеспечения, возможностей и особенностей </w:t>
      </w:r>
      <w:proofErr w:type="gramStart"/>
      <w:r w:rsidRPr="00E6301D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E6301D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>
        <w:rPr>
          <w:rFonts w:ascii="Times New Roman" w:hAnsi="Times New Roman" w:cs="Times New Roman"/>
          <w:sz w:val="28"/>
          <w:szCs w:val="28"/>
        </w:rPr>
        <w:t>.</w:t>
      </w:r>
      <w:r w:rsidRPr="00E630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C25D9F" w:rsidRPr="0048448B" w:rsidRDefault="00670CCC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</w:t>
      </w:r>
      <w:r w:rsidR="00C25D9F" w:rsidRPr="0048448B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C25D9F" w:rsidRPr="0048448B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C25D9F" w:rsidRPr="0048448B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понятие единого реестра проверок, процедура его формирования;</w:t>
      </w:r>
    </w:p>
    <w:p w:rsidR="00C25D9F" w:rsidRPr="00F47607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институт предварительной проверки жалобы и иной информации, поступившей в </w:t>
      </w:r>
      <w:r w:rsidRPr="00F47607">
        <w:rPr>
          <w:rFonts w:ascii="Times New Roman" w:hAnsi="Times New Roman" w:cs="Times New Roman"/>
          <w:sz w:val="28"/>
          <w:szCs w:val="28"/>
        </w:rPr>
        <w:t>контрольно-надзорный орган;</w:t>
      </w:r>
    </w:p>
    <w:p w:rsidR="00C25D9F" w:rsidRPr="0048448B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C25D9F" w:rsidRPr="0048448B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ограничения при проведении проверочных процедур;</w:t>
      </w:r>
    </w:p>
    <w:p w:rsidR="00C25D9F" w:rsidRPr="0048448B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меры, принимаемые по результатам проверки;</w:t>
      </w:r>
    </w:p>
    <w:p w:rsidR="00C25D9F" w:rsidRPr="0048448B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основания проведения и особенности внеплановых проверок.</w:t>
      </w:r>
    </w:p>
    <w:p w:rsidR="00C25D9F" w:rsidRPr="00E6301D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C25D9F" w:rsidRPr="00E6301D" w:rsidRDefault="00C25D9F" w:rsidP="00E630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методы работы с применением автома</w:t>
      </w:r>
      <w:r w:rsidR="00E6301D" w:rsidRPr="00E6301D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E6301D">
        <w:rPr>
          <w:rFonts w:ascii="Times New Roman" w:hAnsi="Times New Roman" w:cs="Times New Roman"/>
          <w:sz w:val="28"/>
          <w:szCs w:val="28"/>
        </w:rPr>
        <w:t>.</w:t>
      </w:r>
    </w:p>
    <w:p w:rsidR="00C806E0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C806E0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подготовка презентаций; 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lastRenderedPageBreak/>
        <w:t xml:space="preserve">- использование графических объектов в электронных документах; 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подготовка деловой корреспонденции</w:t>
      </w:r>
    </w:p>
    <w:p w:rsidR="00C806E0" w:rsidRPr="00E6301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72492A" w:rsidRPr="00E6301D" w:rsidRDefault="0072492A" w:rsidP="007249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материалов;</w:t>
      </w:r>
    </w:p>
    <w:p w:rsidR="0072492A" w:rsidRPr="00E6301D" w:rsidRDefault="0072492A" w:rsidP="007249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организация и проведение мониторинга применения законодательства;</w:t>
      </w:r>
    </w:p>
    <w:p w:rsidR="00C806E0" w:rsidRPr="00E6301D" w:rsidRDefault="00C806E0" w:rsidP="00C806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проведение плановых и внеплановых проверок (обследований);</w:t>
      </w:r>
    </w:p>
    <w:p w:rsidR="00C806E0" w:rsidRPr="00E6301D" w:rsidRDefault="00C806E0" w:rsidP="00C806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формирование и ведение реестров, лицевых счетов для обеспечения контрольно-надзорных полномочий;</w:t>
      </w:r>
    </w:p>
    <w:p w:rsidR="00670CCC" w:rsidRPr="00E6301D" w:rsidRDefault="00670CCC" w:rsidP="00C806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1A1E1D" w:rsidRPr="001A1E1D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7. </w:t>
      </w:r>
      <w:r w:rsidR="006065FD" w:rsidRPr="00961BEF">
        <w:rPr>
          <w:rFonts w:ascii="Times New Roman" w:hAnsi="Times New Roman" w:cs="Times New Roman"/>
          <w:sz w:val="28"/>
          <w:szCs w:val="28"/>
        </w:rPr>
        <w:t>Основные права и обязанности гражданского служащего,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 июля 2004 г. № 79-ФЗ "О государственной гражданской службе Российской Федерации"</w:t>
      </w:r>
      <w:r w:rsidRPr="0048448B">
        <w:rPr>
          <w:rFonts w:ascii="Times New Roman" w:hAnsi="Times New Roman" w:cs="Times New Roman"/>
          <w:sz w:val="28"/>
          <w:szCs w:val="28"/>
        </w:rPr>
        <w:t>.</w:t>
      </w:r>
    </w:p>
    <w:p w:rsidR="0072492A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48448B">
        <w:rPr>
          <w:rFonts w:ascii="Times New Roman" w:hAnsi="Times New Roman" w:cs="Times New Roman"/>
          <w:sz w:val="28"/>
          <w:szCs w:val="28"/>
        </w:rPr>
        <w:t xml:space="preserve">отдел урегулирования задолженности и обеспечения процедур банкротства, </w:t>
      </w:r>
      <w:r w:rsidR="0006732B">
        <w:rPr>
          <w:rFonts w:ascii="Times New Roman" w:hAnsi="Times New Roman" w:cs="Times New Roman"/>
          <w:sz w:val="28"/>
          <w:szCs w:val="28"/>
        </w:rPr>
        <w:t>старший специалист 2</w:t>
      </w:r>
      <w:r w:rsidR="0072492A"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разряда</w:t>
      </w:r>
      <w:r w:rsidR="0072492A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F227D2" w:rsidRPr="005605F0" w:rsidRDefault="00F227D2" w:rsidP="000A7E36">
      <w:pPr>
        <w:numPr>
          <w:ilvl w:val="0"/>
          <w:numId w:val="8"/>
        </w:numPr>
        <w:tabs>
          <w:tab w:val="clear" w:pos="720"/>
          <w:tab w:val="num" w:pos="567"/>
        </w:tabs>
        <w:ind w:left="567" w:hanging="567"/>
        <w:jc w:val="both"/>
        <w:rPr>
          <w:sz w:val="28"/>
          <w:szCs w:val="28"/>
        </w:rPr>
      </w:pPr>
      <w:r w:rsidRPr="005605F0">
        <w:rPr>
          <w:sz w:val="28"/>
          <w:szCs w:val="28"/>
        </w:rPr>
        <w:t>Своевременно выявлять организации находящиеся в процедурах банкротства, путем постоянного ежедневного мониторинга сайта Арбитражного суда, газеты «Коммерсант». Своевременно заявлять требования Уполномоченного органа в реестр требований кредиторов.</w:t>
      </w:r>
    </w:p>
    <w:p w:rsidR="00F227D2" w:rsidRPr="005605F0" w:rsidRDefault="00F227D2" w:rsidP="000A7E36">
      <w:pPr>
        <w:numPr>
          <w:ilvl w:val="0"/>
          <w:numId w:val="8"/>
        </w:numPr>
        <w:tabs>
          <w:tab w:val="clear" w:pos="720"/>
          <w:tab w:val="num" w:pos="567"/>
        </w:tabs>
        <w:ind w:left="567" w:hanging="567"/>
        <w:jc w:val="both"/>
        <w:rPr>
          <w:sz w:val="28"/>
          <w:szCs w:val="28"/>
        </w:rPr>
      </w:pPr>
      <w:r w:rsidRPr="005605F0">
        <w:rPr>
          <w:sz w:val="28"/>
          <w:szCs w:val="28"/>
        </w:rPr>
        <w:t>Своевременно, в сроки</w:t>
      </w:r>
      <w:r w:rsidR="005605F0">
        <w:rPr>
          <w:sz w:val="28"/>
          <w:szCs w:val="28"/>
        </w:rPr>
        <w:t>,</w:t>
      </w:r>
      <w:r w:rsidRPr="005605F0">
        <w:rPr>
          <w:sz w:val="28"/>
          <w:szCs w:val="28"/>
        </w:rPr>
        <w:t xml:space="preserve"> установленные действующим законодательством, отвечать на запросы арбитражных управляющих. </w:t>
      </w:r>
    </w:p>
    <w:p w:rsidR="00F227D2" w:rsidRPr="005605F0" w:rsidRDefault="00F227D2" w:rsidP="000A7E36">
      <w:pPr>
        <w:numPr>
          <w:ilvl w:val="0"/>
          <w:numId w:val="8"/>
        </w:numPr>
        <w:tabs>
          <w:tab w:val="clear" w:pos="720"/>
          <w:tab w:val="num" w:pos="567"/>
        </w:tabs>
        <w:ind w:left="567" w:hanging="567"/>
        <w:jc w:val="both"/>
        <w:rPr>
          <w:sz w:val="28"/>
          <w:szCs w:val="28"/>
        </w:rPr>
      </w:pPr>
      <w:r w:rsidRPr="005605F0">
        <w:rPr>
          <w:sz w:val="28"/>
          <w:szCs w:val="28"/>
        </w:rPr>
        <w:t>Подавать жалобы на незаконные действия арбитражных управляющих в суд и иные органы. Подавать иски о привлечении к субсидиарной ответственности должностных лиц налогоплательщика - банкрота, арбитражных управляющих и иных лиц.</w:t>
      </w:r>
    </w:p>
    <w:p w:rsidR="00F227D2" w:rsidRPr="005605F0" w:rsidRDefault="00F227D2" w:rsidP="000A7E36">
      <w:pPr>
        <w:numPr>
          <w:ilvl w:val="0"/>
          <w:numId w:val="8"/>
        </w:numPr>
        <w:tabs>
          <w:tab w:val="clear" w:pos="720"/>
          <w:tab w:val="num" w:pos="567"/>
        </w:tabs>
        <w:ind w:left="567" w:hanging="567"/>
        <w:jc w:val="both"/>
        <w:rPr>
          <w:sz w:val="28"/>
          <w:szCs w:val="28"/>
        </w:rPr>
      </w:pPr>
      <w:r w:rsidRPr="005605F0">
        <w:rPr>
          <w:sz w:val="28"/>
          <w:szCs w:val="28"/>
        </w:rPr>
        <w:t>Обязательно обжаловать в суде все незаконные действия арбитражного управляющего и иных лиц в деле о банкротстве.</w:t>
      </w:r>
    </w:p>
    <w:p w:rsidR="00F227D2" w:rsidRPr="005605F0" w:rsidRDefault="00F227D2" w:rsidP="000A7E36">
      <w:pPr>
        <w:numPr>
          <w:ilvl w:val="0"/>
          <w:numId w:val="8"/>
        </w:numPr>
        <w:tabs>
          <w:tab w:val="clear" w:pos="720"/>
          <w:tab w:val="num" w:pos="567"/>
        </w:tabs>
        <w:ind w:left="567" w:hanging="567"/>
        <w:jc w:val="both"/>
        <w:rPr>
          <w:sz w:val="28"/>
          <w:szCs w:val="28"/>
        </w:rPr>
      </w:pPr>
      <w:r w:rsidRPr="005605F0">
        <w:rPr>
          <w:sz w:val="28"/>
          <w:szCs w:val="28"/>
        </w:rPr>
        <w:t>Участвовать во всех судебных заседания и собраниях кредиторов. Готовиться ко всем судебным заседаниям и собраниям кредиторов, используя всю имеющуюся в наличии информацию.</w:t>
      </w:r>
    </w:p>
    <w:p w:rsidR="00F227D2" w:rsidRPr="005605F0" w:rsidRDefault="00F227D2" w:rsidP="000A7E36">
      <w:pPr>
        <w:numPr>
          <w:ilvl w:val="0"/>
          <w:numId w:val="8"/>
        </w:numPr>
        <w:tabs>
          <w:tab w:val="clear" w:pos="720"/>
          <w:tab w:val="num" w:pos="567"/>
        </w:tabs>
        <w:ind w:left="567" w:hanging="567"/>
        <w:jc w:val="both"/>
        <w:rPr>
          <w:sz w:val="28"/>
          <w:szCs w:val="28"/>
        </w:rPr>
      </w:pPr>
      <w:r w:rsidRPr="005605F0">
        <w:rPr>
          <w:sz w:val="28"/>
          <w:szCs w:val="28"/>
        </w:rPr>
        <w:t xml:space="preserve">Вести дело по банкротству в соответствии, с порядком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России, утвержденным Приказами ФНС России. </w:t>
      </w:r>
    </w:p>
    <w:p w:rsidR="00F227D2" w:rsidRPr="005605F0" w:rsidRDefault="00F227D2" w:rsidP="000A7E36">
      <w:pPr>
        <w:numPr>
          <w:ilvl w:val="0"/>
          <w:numId w:val="8"/>
        </w:numPr>
        <w:tabs>
          <w:tab w:val="clear" w:pos="720"/>
          <w:tab w:val="num" w:pos="567"/>
        </w:tabs>
        <w:ind w:left="567" w:hanging="567"/>
        <w:jc w:val="both"/>
        <w:rPr>
          <w:sz w:val="28"/>
          <w:szCs w:val="28"/>
        </w:rPr>
      </w:pPr>
      <w:r w:rsidRPr="005605F0">
        <w:rPr>
          <w:sz w:val="28"/>
          <w:szCs w:val="28"/>
        </w:rPr>
        <w:t>Осуществлять ежедневный мониторинг сайта Арбитражного суда по вопросам, связанным с делами по банкротству, в том числе и для выявления судебных актов, не поступивших в Инспекцию.</w:t>
      </w:r>
    </w:p>
    <w:p w:rsidR="00F227D2" w:rsidRPr="005605F0" w:rsidRDefault="00F227D2" w:rsidP="000A7E36">
      <w:pPr>
        <w:numPr>
          <w:ilvl w:val="0"/>
          <w:numId w:val="8"/>
        </w:numPr>
        <w:tabs>
          <w:tab w:val="clear" w:pos="720"/>
          <w:tab w:val="num" w:pos="567"/>
        </w:tabs>
        <w:ind w:left="567" w:hanging="567"/>
        <w:jc w:val="both"/>
        <w:rPr>
          <w:sz w:val="28"/>
          <w:szCs w:val="28"/>
        </w:rPr>
      </w:pPr>
      <w:r w:rsidRPr="005605F0">
        <w:rPr>
          <w:sz w:val="28"/>
          <w:szCs w:val="28"/>
        </w:rPr>
        <w:t xml:space="preserve">Своевременно уведомлять государственные органы о введении процедуры банкротства и своевременно заявлять их требования в реестр требований </w:t>
      </w:r>
      <w:r w:rsidRPr="005605F0">
        <w:rPr>
          <w:sz w:val="28"/>
          <w:szCs w:val="28"/>
        </w:rPr>
        <w:lastRenderedPageBreak/>
        <w:t xml:space="preserve">кредиторов при необходимости требовать присутствия их сотрудников для дачи пояснений </w:t>
      </w:r>
      <w:proofErr w:type="gramStart"/>
      <w:r w:rsidRPr="005605F0">
        <w:rPr>
          <w:sz w:val="28"/>
          <w:szCs w:val="28"/>
        </w:rPr>
        <w:t>по</w:t>
      </w:r>
      <w:proofErr w:type="gramEnd"/>
      <w:r w:rsidRPr="005605F0">
        <w:rPr>
          <w:sz w:val="28"/>
          <w:szCs w:val="28"/>
        </w:rPr>
        <w:t xml:space="preserve"> </w:t>
      </w:r>
      <w:proofErr w:type="gramStart"/>
      <w:r w:rsidRPr="005605F0">
        <w:rPr>
          <w:sz w:val="28"/>
          <w:szCs w:val="28"/>
        </w:rPr>
        <w:t>сумма</w:t>
      </w:r>
      <w:proofErr w:type="gramEnd"/>
      <w:r w:rsidRPr="005605F0">
        <w:rPr>
          <w:sz w:val="28"/>
          <w:szCs w:val="28"/>
        </w:rPr>
        <w:t xml:space="preserve"> и срокам образования задолженности.</w:t>
      </w:r>
    </w:p>
    <w:p w:rsidR="00F227D2" w:rsidRPr="005605F0" w:rsidRDefault="00F227D2" w:rsidP="000A7E36">
      <w:pPr>
        <w:numPr>
          <w:ilvl w:val="0"/>
          <w:numId w:val="8"/>
        </w:numPr>
        <w:tabs>
          <w:tab w:val="clear" w:pos="720"/>
          <w:tab w:val="num" w:pos="567"/>
        </w:tabs>
        <w:ind w:left="567" w:hanging="567"/>
        <w:jc w:val="both"/>
        <w:rPr>
          <w:sz w:val="28"/>
          <w:szCs w:val="28"/>
        </w:rPr>
      </w:pPr>
      <w:r w:rsidRPr="005605F0">
        <w:rPr>
          <w:sz w:val="28"/>
          <w:szCs w:val="28"/>
        </w:rPr>
        <w:t xml:space="preserve">Проводить финансовый анализ банкротов на предмет вывода активов, и при выявлении вывода активов обращаться с соответствующими заявлениями в суд и правоохранительные органы. </w:t>
      </w:r>
    </w:p>
    <w:p w:rsidR="00F227D2" w:rsidRPr="005605F0" w:rsidRDefault="00F227D2" w:rsidP="000A7E36">
      <w:pPr>
        <w:numPr>
          <w:ilvl w:val="0"/>
          <w:numId w:val="8"/>
        </w:numPr>
        <w:tabs>
          <w:tab w:val="clear" w:pos="720"/>
          <w:tab w:val="num" w:pos="567"/>
        </w:tabs>
        <w:ind w:left="567" w:hanging="567"/>
        <w:jc w:val="both"/>
        <w:rPr>
          <w:sz w:val="28"/>
          <w:szCs w:val="28"/>
        </w:rPr>
      </w:pPr>
      <w:r w:rsidRPr="005605F0">
        <w:rPr>
          <w:sz w:val="28"/>
          <w:szCs w:val="28"/>
        </w:rPr>
        <w:t>Самостоятельно повышать свой профессиональный уровень, постоянно следить за всеми изменениями законодательства для осуществления функции уполномоченного органа в делах по банкротству.</w:t>
      </w:r>
    </w:p>
    <w:p w:rsidR="00F227D2" w:rsidRPr="005605F0" w:rsidRDefault="00F227D2" w:rsidP="000A7E36">
      <w:pPr>
        <w:numPr>
          <w:ilvl w:val="0"/>
          <w:numId w:val="8"/>
        </w:numPr>
        <w:tabs>
          <w:tab w:val="clear" w:pos="720"/>
          <w:tab w:val="num" w:pos="567"/>
        </w:tabs>
        <w:ind w:left="567" w:hanging="567"/>
        <w:jc w:val="both"/>
        <w:rPr>
          <w:sz w:val="28"/>
          <w:szCs w:val="28"/>
        </w:rPr>
      </w:pPr>
      <w:r w:rsidRPr="005605F0">
        <w:rPr>
          <w:sz w:val="28"/>
          <w:szCs w:val="28"/>
        </w:rPr>
        <w:t xml:space="preserve"> Постоянно следить за изменениями в версиях ЭОД по вопросам проведения процедур банкротства, а также отражению сведений в базе ЭОД по банкротству юридических лиц и индивидуальных предпринимателей.</w:t>
      </w:r>
    </w:p>
    <w:p w:rsidR="00F227D2" w:rsidRPr="005605F0" w:rsidRDefault="00F227D2" w:rsidP="000A7E36">
      <w:pPr>
        <w:numPr>
          <w:ilvl w:val="0"/>
          <w:numId w:val="8"/>
        </w:numPr>
        <w:tabs>
          <w:tab w:val="clear" w:pos="720"/>
          <w:tab w:val="num" w:pos="567"/>
        </w:tabs>
        <w:ind w:left="567" w:hanging="567"/>
        <w:jc w:val="both"/>
        <w:rPr>
          <w:sz w:val="28"/>
          <w:szCs w:val="28"/>
        </w:rPr>
      </w:pPr>
      <w:r w:rsidRPr="005605F0">
        <w:rPr>
          <w:sz w:val="28"/>
          <w:szCs w:val="28"/>
        </w:rPr>
        <w:t>Правильно и своевременно отражать все действия по банкротству юридических лиц и индивидуальных предпринимателей в базе данных ЭОД для правильного ведения ресурса «Журнал работы налоговых органов по обеспечению процедур банкротства», формирования отчета 4-РБ, 4-РБО и необходимых к нему приложений.</w:t>
      </w:r>
    </w:p>
    <w:p w:rsidR="00F227D2" w:rsidRPr="005605F0" w:rsidRDefault="00F227D2" w:rsidP="000A7E36">
      <w:pPr>
        <w:numPr>
          <w:ilvl w:val="0"/>
          <w:numId w:val="8"/>
        </w:numPr>
        <w:tabs>
          <w:tab w:val="clear" w:pos="720"/>
          <w:tab w:val="num" w:pos="567"/>
        </w:tabs>
        <w:ind w:left="567" w:hanging="567"/>
        <w:jc w:val="both"/>
        <w:rPr>
          <w:sz w:val="28"/>
          <w:szCs w:val="28"/>
        </w:rPr>
      </w:pPr>
      <w:r w:rsidRPr="005605F0">
        <w:rPr>
          <w:sz w:val="28"/>
          <w:szCs w:val="28"/>
        </w:rPr>
        <w:t>Формировать отчет по форме 4-РБ, 4-РБО и необходимые к нему приложения, в сроки установленные Управлением ФНС России по Санкт-Петербургу.</w:t>
      </w:r>
    </w:p>
    <w:p w:rsidR="00F227D2" w:rsidRPr="005605F0" w:rsidRDefault="00F227D2" w:rsidP="000A7E36">
      <w:pPr>
        <w:numPr>
          <w:ilvl w:val="0"/>
          <w:numId w:val="8"/>
        </w:numPr>
        <w:tabs>
          <w:tab w:val="clear" w:pos="720"/>
          <w:tab w:val="num" w:pos="567"/>
        </w:tabs>
        <w:ind w:left="567" w:hanging="567"/>
        <w:jc w:val="both"/>
        <w:rPr>
          <w:sz w:val="28"/>
          <w:szCs w:val="28"/>
        </w:rPr>
      </w:pPr>
      <w:r w:rsidRPr="005605F0">
        <w:rPr>
          <w:sz w:val="28"/>
          <w:szCs w:val="28"/>
        </w:rPr>
        <w:t xml:space="preserve">Осуществлять все предусмотренные законом полномочия предоставленные Уполномоченному органу в делах по банкротству. Обязательно обжаловать в судах и иных органах действия и бездействия лиц, ущемляющих права Уполномоченного органа в делах по банкротству. </w:t>
      </w:r>
    </w:p>
    <w:p w:rsidR="00F227D2" w:rsidRPr="005605F0" w:rsidRDefault="00F227D2" w:rsidP="000A7E36">
      <w:pPr>
        <w:numPr>
          <w:ilvl w:val="0"/>
          <w:numId w:val="8"/>
        </w:numPr>
        <w:tabs>
          <w:tab w:val="clear" w:pos="720"/>
          <w:tab w:val="num" w:pos="567"/>
        </w:tabs>
        <w:ind w:left="567" w:hanging="567"/>
        <w:jc w:val="both"/>
        <w:rPr>
          <w:sz w:val="28"/>
          <w:szCs w:val="28"/>
        </w:rPr>
      </w:pPr>
      <w:r w:rsidRPr="005605F0">
        <w:rPr>
          <w:sz w:val="28"/>
          <w:szCs w:val="28"/>
        </w:rPr>
        <w:t>При проведении всех мероприятий по банкротству строго руководствоваться действующим законодательством, а так же приказами, письмами, разъяснениями и распоряжениями вышестоящих налоговых органов.</w:t>
      </w:r>
    </w:p>
    <w:p w:rsidR="00F227D2" w:rsidRPr="005605F0" w:rsidRDefault="005605F0" w:rsidP="000A7E36">
      <w:pPr>
        <w:numPr>
          <w:ilvl w:val="0"/>
          <w:numId w:val="8"/>
        </w:numPr>
        <w:tabs>
          <w:tab w:val="clear" w:pos="720"/>
          <w:tab w:val="num" w:pos="284"/>
          <w:tab w:val="num" w:pos="567"/>
        </w:tabs>
        <w:ind w:left="567" w:hanging="567"/>
        <w:jc w:val="both"/>
        <w:rPr>
          <w:sz w:val="28"/>
          <w:szCs w:val="28"/>
        </w:rPr>
      </w:pPr>
      <w:r w:rsidRPr="005605F0">
        <w:rPr>
          <w:sz w:val="28"/>
          <w:szCs w:val="28"/>
        </w:rPr>
        <w:t>В</w:t>
      </w:r>
      <w:r w:rsidR="00F227D2" w:rsidRPr="005605F0">
        <w:rPr>
          <w:sz w:val="28"/>
          <w:szCs w:val="28"/>
        </w:rPr>
        <w:t>ыполнять поручения начальника отдела</w:t>
      </w:r>
      <w:r w:rsidRPr="005605F0">
        <w:rPr>
          <w:sz w:val="28"/>
          <w:szCs w:val="28"/>
        </w:rPr>
        <w:t>;</w:t>
      </w:r>
    </w:p>
    <w:p w:rsidR="00F227D2" w:rsidRPr="005605F0" w:rsidRDefault="00F227D2" w:rsidP="000A7E36">
      <w:pPr>
        <w:numPr>
          <w:ilvl w:val="0"/>
          <w:numId w:val="7"/>
        </w:numPr>
        <w:tabs>
          <w:tab w:val="clear" w:pos="720"/>
          <w:tab w:val="num" w:pos="0"/>
          <w:tab w:val="num" w:pos="284"/>
          <w:tab w:val="num" w:pos="567"/>
        </w:tabs>
        <w:ind w:left="567" w:hanging="567"/>
        <w:jc w:val="both"/>
        <w:rPr>
          <w:sz w:val="28"/>
          <w:szCs w:val="28"/>
        </w:rPr>
      </w:pPr>
      <w:r w:rsidRPr="005605F0">
        <w:rPr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F227D2" w:rsidRPr="005605F0" w:rsidRDefault="00F227D2" w:rsidP="000A7E36">
      <w:pPr>
        <w:numPr>
          <w:ilvl w:val="0"/>
          <w:numId w:val="7"/>
        </w:numPr>
        <w:tabs>
          <w:tab w:val="clear" w:pos="720"/>
          <w:tab w:val="num" w:pos="0"/>
          <w:tab w:val="num" w:pos="284"/>
          <w:tab w:val="num" w:pos="567"/>
        </w:tabs>
        <w:ind w:left="567" w:hanging="567"/>
        <w:jc w:val="both"/>
        <w:rPr>
          <w:sz w:val="28"/>
          <w:szCs w:val="28"/>
        </w:rPr>
      </w:pPr>
      <w:r w:rsidRPr="005605F0">
        <w:rPr>
          <w:sz w:val="28"/>
          <w:szCs w:val="28"/>
        </w:rPr>
        <w:t xml:space="preserve">в случае служебной необходимости замещать сотрудников отдела; </w:t>
      </w:r>
    </w:p>
    <w:p w:rsidR="00F227D2" w:rsidRPr="005605F0" w:rsidRDefault="00F227D2" w:rsidP="000A7E36">
      <w:pPr>
        <w:pStyle w:val="a7"/>
        <w:numPr>
          <w:ilvl w:val="0"/>
          <w:numId w:val="8"/>
        </w:numPr>
        <w:tabs>
          <w:tab w:val="clear" w:pos="720"/>
          <w:tab w:val="num" w:pos="0"/>
          <w:tab w:val="num" w:pos="284"/>
          <w:tab w:val="num" w:pos="567"/>
        </w:tabs>
        <w:spacing w:after="0"/>
        <w:ind w:left="567" w:hanging="567"/>
        <w:jc w:val="both"/>
        <w:rPr>
          <w:sz w:val="28"/>
          <w:szCs w:val="28"/>
        </w:rPr>
      </w:pPr>
      <w:r w:rsidRPr="005605F0">
        <w:rPr>
          <w:sz w:val="28"/>
          <w:szCs w:val="28"/>
        </w:rPr>
        <w:t>соблюдать установленные в Инспекции Правила внутреннего трудового ра</w:t>
      </w:r>
      <w:r w:rsidR="005605F0" w:rsidRPr="005605F0">
        <w:rPr>
          <w:sz w:val="28"/>
          <w:szCs w:val="28"/>
        </w:rPr>
        <w:t>спорядка, должностной регламент</w:t>
      </w:r>
      <w:r w:rsidRPr="005605F0">
        <w:rPr>
          <w:sz w:val="28"/>
          <w:szCs w:val="28"/>
        </w:rPr>
        <w:t>;</w:t>
      </w:r>
    </w:p>
    <w:p w:rsidR="00F227D2" w:rsidRPr="005605F0" w:rsidRDefault="00F227D2" w:rsidP="000A7E36">
      <w:pPr>
        <w:pStyle w:val="a7"/>
        <w:numPr>
          <w:ilvl w:val="0"/>
          <w:numId w:val="8"/>
        </w:numPr>
        <w:tabs>
          <w:tab w:val="clear" w:pos="720"/>
          <w:tab w:val="num" w:pos="180"/>
          <w:tab w:val="num" w:pos="284"/>
          <w:tab w:val="num" w:pos="567"/>
        </w:tabs>
        <w:spacing w:after="0"/>
        <w:ind w:left="567" w:hanging="567"/>
        <w:jc w:val="both"/>
        <w:rPr>
          <w:sz w:val="28"/>
          <w:szCs w:val="28"/>
        </w:rPr>
      </w:pPr>
      <w:r w:rsidRPr="005605F0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F227D2" w:rsidRPr="005605F0" w:rsidRDefault="00F227D2" w:rsidP="000A7E36">
      <w:pPr>
        <w:pStyle w:val="a7"/>
        <w:numPr>
          <w:ilvl w:val="0"/>
          <w:numId w:val="8"/>
        </w:numPr>
        <w:tabs>
          <w:tab w:val="clear" w:pos="720"/>
          <w:tab w:val="num" w:pos="284"/>
          <w:tab w:val="num" w:pos="540"/>
          <w:tab w:val="num" w:pos="567"/>
        </w:tabs>
        <w:spacing w:after="0"/>
        <w:ind w:left="567" w:hanging="567"/>
        <w:jc w:val="both"/>
        <w:rPr>
          <w:sz w:val="28"/>
          <w:szCs w:val="28"/>
        </w:rPr>
      </w:pPr>
      <w:r w:rsidRPr="005605F0">
        <w:rPr>
          <w:sz w:val="28"/>
          <w:szCs w:val="28"/>
        </w:rPr>
        <w:t>вести делопроизводство отдела в установленном порядке;</w:t>
      </w:r>
    </w:p>
    <w:p w:rsidR="00F227D2" w:rsidRDefault="00F227D2" w:rsidP="000A7E36">
      <w:pPr>
        <w:pStyle w:val="a7"/>
        <w:numPr>
          <w:ilvl w:val="0"/>
          <w:numId w:val="8"/>
        </w:numPr>
        <w:tabs>
          <w:tab w:val="clear" w:pos="720"/>
          <w:tab w:val="left" w:pos="0"/>
          <w:tab w:val="num" w:pos="180"/>
          <w:tab w:val="num" w:pos="284"/>
          <w:tab w:val="num" w:pos="567"/>
        </w:tabs>
        <w:spacing w:after="0"/>
        <w:ind w:left="567" w:hanging="567"/>
        <w:jc w:val="both"/>
        <w:rPr>
          <w:sz w:val="28"/>
          <w:szCs w:val="28"/>
        </w:rPr>
      </w:pPr>
      <w:r w:rsidRPr="005605F0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Pr="005605F0">
        <w:rPr>
          <w:sz w:val="28"/>
          <w:szCs w:val="28"/>
          <w:lang w:val="en-US"/>
        </w:rPr>
        <w:t>c</w:t>
      </w:r>
      <w:r w:rsidRPr="005605F0">
        <w:rPr>
          <w:sz w:val="28"/>
          <w:szCs w:val="28"/>
        </w:rPr>
        <w:t xml:space="preserve"> Федеральным законом от 27.07.2004 г. № 79-ФЗ.</w:t>
      </w:r>
    </w:p>
    <w:p w:rsidR="00C64022" w:rsidRPr="0048448B" w:rsidRDefault="00C64022" w:rsidP="00C640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06732B">
        <w:rPr>
          <w:rFonts w:ascii="Times New Roman" w:hAnsi="Times New Roman" w:cs="Times New Roman"/>
          <w:sz w:val="28"/>
          <w:szCs w:val="28"/>
        </w:rPr>
        <w:t>старший специалист 2</w:t>
      </w:r>
      <w:r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разряда</w:t>
      </w:r>
      <w:r w:rsidRPr="0048448B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C64022" w:rsidRPr="0048448B" w:rsidRDefault="00C64022" w:rsidP="00C64022">
      <w:pPr>
        <w:numPr>
          <w:ilvl w:val="0"/>
          <w:numId w:val="8"/>
        </w:numPr>
        <w:jc w:val="both"/>
        <w:rPr>
          <w:sz w:val="28"/>
          <w:szCs w:val="28"/>
        </w:rPr>
      </w:pPr>
      <w:r w:rsidRPr="0048448B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C64022" w:rsidRPr="0048448B" w:rsidRDefault="00C64022" w:rsidP="00C64022">
      <w:pPr>
        <w:numPr>
          <w:ilvl w:val="0"/>
          <w:numId w:val="8"/>
        </w:numPr>
        <w:jc w:val="both"/>
        <w:rPr>
          <w:sz w:val="28"/>
          <w:szCs w:val="28"/>
        </w:rPr>
      </w:pPr>
      <w:r w:rsidRPr="0048448B">
        <w:rPr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C64022" w:rsidRPr="0048448B" w:rsidRDefault="00C64022" w:rsidP="00C64022">
      <w:pPr>
        <w:numPr>
          <w:ilvl w:val="0"/>
          <w:numId w:val="8"/>
        </w:numPr>
        <w:jc w:val="both"/>
        <w:rPr>
          <w:sz w:val="28"/>
          <w:szCs w:val="28"/>
        </w:rPr>
      </w:pPr>
      <w:r w:rsidRPr="0048448B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C64022" w:rsidRPr="0048448B" w:rsidRDefault="00C64022" w:rsidP="00C64022">
      <w:pPr>
        <w:numPr>
          <w:ilvl w:val="0"/>
          <w:numId w:val="8"/>
        </w:numPr>
        <w:jc w:val="both"/>
        <w:rPr>
          <w:sz w:val="28"/>
          <w:szCs w:val="28"/>
        </w:rPr>
      </w:pPr>
      <w:r w:rsidRPr="0048448B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C64022" w:rsidRPr="0048448B" w:rsidRDefault="00C64022" w:rsidP="00C64022">
      <w:pPr>
        <w:numPr>
          <w:ilvl w:val="0"/>
          <w:numId w:val="8"/>
        </w:numPr>
        <w:jc w:val="both"/>
        <w:rPr>
          <w:sz w:val="28"/>
          <w:szCs w:val="28"/>
        </w:rPr>
      </w:pPr>
      <w:r w:rsidRPr="0048448B">
        <w:rPr>
          <w:sz w:val="28"/>
          <w:szCs w:val="28"/>
        </w:rPr>
        <w:lastRenderedPageBreak/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C64022" w:rsidRPr="0048448B" w:rsidRDefault="00C64022" w:rsidP="00C64022">
      <w:pPr>
        <w:numPr>
          <w:ilvl w:val="0"/>
          <w:numId w:val="8"/>
        </w:numPr>
        <w:jc w:val="both"/>
        <w:rPr>
          <w:sz w:val="28"/>
          <w:szCs w:val="28"/>
        </w:rPr>
      </w:pPr>
      <w:r w:rsidRPr="0048448B">
        <w:rPr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C64022" w:rsidRPr="0048448B" w:rsidRDefault="00C64022" w:rsidP="00C64022">
      <w:pPr>
        <w:numPr>
          <w:ilvl w:val="0"/>
          <w:numId w:val="8"/>
        </w:numPr>
        <w:jc w:val="both"/>
        <w:rPr>
          <w:sz w:val="28"/>
          <w:szCs w:val="28"/>
        </w:rPr>
      </w:pPr>
      <w:r w:rsidRPr="0048448B">
        <w:rPr>
          <w:sz w:val="28"/>
          <w:szCs w:val="28"/>
        </w:rPr>
        <w:t>участвовать в обсуждении текущих и перспективных планов работы;</w:t>
      </w:r>
    </w:p>
    <w:p w:rsidR="00C64022" w:rsidRPr="0048448B" w:rsidRDefault="00C64022" w:rsidP="00C64022">
      <w:pPr>
        <w:numPr>
          <w:ilvl w:val="0"/>
          <w:numId w:val="8"/>
        </w:numPr>
        <w:jc w:val="both"/>
        <w:rPr>
          <w:sz w:val="28"/>
          <w:szCs w:val="28"/>
        </w:rPr>
      </w:pPr>
      <w:r w:rsidRPr="0048448B">
        <w:rPr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C64022" w:rsidRPr="0048448B" w:rsidRDefault="00C64022" w:rsidP="00C64022">
      <w:pPr>
        <w:numPr>
          <w:ilvl w:val="0"/>
          <w:numId w:val="8"/>
        </w:numPr>
        <w:jc w:val="both"/>
        <w:rPr>
          <w:sz w:val="28"/>
          <w:szCs w:val="28"/>
        </w:rPr>
      </w:pPr>
      <w:r w:rsidRPr="0048448B">
        <w:rPr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C64022" w:rsidRPr="0048448B" w:rsidRDefault="00C64022" w:rsidP="00C64022">
      <w:pPr>
        <w:numPr>
          <w:ilvl w:val="0"/>
          <w:numId w:val="8"/>
        </w:numPr>
        <w:jc w:val="both"/>
        <w:rPr>
          <w:sz w:val="28"/>
          <w:szCs w:val="28"/>
        </w:rPr>
      </w:pPr>
      <w:r w:rsidRPr="0048448B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C64022" w:rsidRPr="0048448B" w:rsidRDefault="00C64022" w:rsidP="00C64022">
      <w:pPr>
        <w:numPr>
          <w:ilvl w:val="0"/>
          <w:numId w:val="8"/>
        </w:numPr>
        <w:jc w:val="both"/>
        <w:rPr>
          <w:sz w:val="28"/>
          <w:szCs w:val="28"/>
        </w:rPr>
      </w:pPr>
      <w:r w:rsidRPr="0048448B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E6301D" w:rsidRDefault="001A1E1D" w:rsidP="00F227D2">
      <w:pPr>
        <w:ind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10. </w:t>
      </w:r>
      <w:proofErr w:type="gramStart"/>
      <w:r w:rsidR="0006732B">
        <w:rPr>
          <w:sz w:val="28"/>
          <w:szCs w:val="28"/>
        </w:rPr>
        <w:t>Старший специалист 2</w:t>
      </w:r>
      <w:r w:rsidR="00905AFC" w:rsidRPr="0048448B">
        <w:rPr>
          <w:color w:val="000000" w:themeColor="text1"/>
          <w:sz w:val="28"/>
          <w:szCs w:val="28"/>
        </w:rPr>
        <w:t xml:space="preserve"> разряда</w:t>
      </w:r>
      <w:r w:rsidR="00905AFC" w:rsidRPr="0048448B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2" w:history="1">
        <w:r w:rsidRPr="0048448B">
          <w:rPr>
            <w:color w:val="0000FF"/>
            <w:sz w:val="28"/>
            <w:szCs w:val="28"/>
          </w:rPr>
          <w:t>Положением</w:t>
        </w:r>
      </w:hyperlink>
      <w:r w:rsidRPr="0048448B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48448B">
        <w:rPr>
          <w:sz w:val="28"/>
          <w:szCs w:val="28"/>
        </w:rPr>
        <w:t xml:space="preserve"> </w:t>
      </w:r>
      <w:proofErr w:type="gramStart"/>
      <w:r w:rsidRPr="0048448B">
        <w:rPr>
          <w:sz w:val="28"/>
          <w:szCs w:val="28"/>
        </w:rPr>
        <w:t>2017, N 15 (ч. 1), ст. 2194), приказами (распоряжениями) ФНС России</w:t>
      </w:r>
      <w:r w:rsidRPr="00E6301D">
        <w:rPr>
          <w:sz w:val="28"/>
          <w:szCs w:val="28"/>
        </w:rPr>
        <w:t xml:space="preserve">, </w:t>
      </w:r>
      <w:r w:rsidR="00773F2F" w:rsidRPr="00E6301D">
        <w:rPr>
          <w:sz w:val="28"/>
          <w:szCs w:val="28"/>
        </w:rPr>
        <w:t xml:space="preserve"> 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 урегулирования задолженности и обеспечения процедур банкротства, приказами </w:t>
      </w:r>
      <w:r w:rsidR="00E6301D" w:rsidRPr="00E6301D">
        <w:rPr>
          <w:sz w:val="28"/>
          <w:szCs w:val="28"/>
        </w:rPr>
        <w:t xml:space="preserve">и распоряжениями </w:t>
      </w:r>
      <w:r w:rsidR="00773F2F" w:rsidRPr="00E6301D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E6301D">
        <w:rPr>
          <w:sz w:val="28"/>
          <w:szCs w:val="28"/>
        </w:rPr>
        <w:t xml:space="preserve">и распоряжениями </w:t>
      </w:r>
      <w:r w:rsidR="00773F2F" w:rsidRPr="00E6301D">
        <w:rPr>
          <w:sz w:val="28"/>
          <w:szCs w:val="28"/>
        </w:rPr>
        <w:t>инспекции, поруче</w:t>
      </w:r>
      <w:r w:rsidR="00E6301D" w:rsidRPr="00E6301D">
        <w:rPr>
          <w:sz w:val="28"/>
          <w:szCs w:val="28"/>
        </w:rPr>
        <w:t>ниями руководства инспекции</w:t>
      </w:r>
      <w:r w:rsidRPr="00E6301D">
        <w:rPr>
          <w:sz w:val="28"/>
          <w:szCs w:val="28"/>
        </w:rPr>
        <w:t>.</w:t>
      </w:r>
      <w:proofErr w:type="gramEnd"/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11. </w:t>
      </w:r>
      <w:r w:rsidR="0006732B">
        <w:rPr>
          <w:rFonts w:ascii="Times New Roman" w:hAnsi="Times New Roman" w:cs="Times New Roman"/>
          <w:sz w:val="28"/>
          <w:szCs w:val="28"/>
        </w:rPr>
        <w:t>Старший специалист 2</w:t>
      </w:r>
      <w:r w:rsidR="00773F2F"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разряда</w:t>
      </w:r>
      <w:r w:rsidR="00773F2F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773F2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06732B">
        <w:rPr>
          <w:rFonts w:ascii="Times New Roman" w:hAnsi="Times New Roman" w:cs="Times New Roman"/>
          <w:sz w:val="28"/>
          <w:szCs w:val="28"/>
        </w:rPr>
        <w:t>старший специалист 2</w:t>
      </w:r>
      <w:r w:rsidR="00773F2F"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разряда</w:t>
      </w:r>
      <w:r w:rsidR="00773F2F" w:rsidRPr="004844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Pr="0048448B" w:rsidRDefault="001A1E1D" w:rsidP="00773F2F">
      <w:pPr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12. При исполнении служебных обязанностей </w:t>
      </w:r>
      <w:r w:rsidR="0006732B">
        <w:rPr>
          <w:sz w:val="28"/>
          <w:szCs w:val="28"/>
        </w:rPr>
        <w:t>старший специалист 2</w:t>
      </w:r>
      <w:r w:rsidR="00773F2F" w:rsidRPr="0048448B">
        <w:rPr>
          <w:color w:val="000000" w:themeColor="text1"/>
          <w:sz w:val="28"/>
          <w:szCs w:val="28"/>
        </w:rPr>
        <w:t xml:space="preserve"> разряда</w:t>
      </w:r>
      <w:r w:rsidR="00773F2F" w:rsidRPr="0048448B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вправе самостоятельно принимать решения по вопросам: </w:t>
      </w:r>
    </w:p>
    <w:p w:rsidR="00773F2F" w:rsidRPr="0048448B" w:rsidRDefault="00522FA7" w:rsidP="00773F2F">
      <w:pPr>
        <w:ind w:firstLine="720"/>
        <w:jc w:val="both"/>
        <w:rPr>
          <w:sz w:val="28"/>
          <w:szCs w:val="28"/>
        </w:rPr>
      </w:pPr>
      <w:proofErr w:type="gramStart"/>
      <w:r w:rsidRPr="0048448B">
        <w:rPr>
          <w:sz w:val="28"/>
          <w:szCs w:val="28"/>
        </w:rPr>
        <w:t xml:space="preserve">- </w:t>
      </w:r>
      <w:r w:rsidR="00773F2F" w:rsidRPr="0048448B">
        <w:rPr>
          <w:sz w:val="28"/>
          <w:szCs w:val="28"/>
        </w:rPr>
        <w:t>участ</w:t>
      </w:r>
      <w:r w:rsidRPr="0048448B">
        <w:rPr>
          <w:sz w:val="28"/>
          <w:szCs w:val="28"/>
        </w:rPr>
        <w:t>вовать</w:t>
      </w:r>
      <w:r w:rsidR="00773F2F" w:rsidRPr="0048448B">
        <w:rPr>
          <w:sz w:val="28"/>
          <w:szCs w:val="28"/>
        </w:rPr>
        <w:t xml:space="preserve">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1A1E1D" w:rsidRPr="0048448B" w:rsidRDefault="00522FA7" w:rsidP="008D6334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- </w:t>
      </w:r>
      <w:r w:rsidR="00773F2F" w:rsidRPr="0048448B">
        <w:rPr>
          <w:sz w:val="28"/>
          <w:szCs w:val="28"/>
        </w:rPr>
        <w:t>информировать вышестоящего руководителя для приня</w:t>
      </w:r>
      <w:r w:rsidR="008D6334">
        <w:rPr>
          <w:sz w:val="28"/>
          <w:szCs w:val="28"/>
        </w:rPr>
        <w:t>тия им соответствующего решения</w:t>
      </w:r>
      <w:r w:rsidR="001A1E1D" w:rsidRPr="0048448B">
        <w:rPr>
          <w:sz w:val="28"/>
          <w:szCs w:val="28"/>
        </w:rPr>
        <w:t>.</w:t>
      </w:r>
    </w:p>
    <w:p w:rsidR="00522FA7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06732B">
        <w:rPr>
          <w:rFonts w:ascii="Times New Roman" w:hAnsi="Times New Roman" w:cs="Times New Roman"/>
          <w:sz w:val="28"/>
          <w:szCs w:val="28"/>
        </w:rPr>
        <w:t>старший специалист 2</w:t>
      </w:r>
      <w:r w:rsidR="00522FA7"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разряда</w:t>
      </w:r>
      <w:r w:rsidR="00522FA7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267815" w:rsidRPr="00267815" w:rsidRDefault="00522FA7" w:rsidP="00267815">
      <w:pPr>
        <w:ind w:firstLine="720"/>
        <w:jc w:val="both"/>
        <w:rPr>
          <w:sz w:val="28"/>
          <w:szCs w:val="28"/>
        </w:rPr>
      </w:pPr>
      <w:r w:rsidRPr="00267815">
        <w:rPr>
          <w:sz w:val="28"/>
          <w:szCs w:val="28"/>
        </w:rPr>
        <w:t>- направления служебных записок в другие отделы Инспекции по вопросам, входящим в его компетенцию</w:t>
      </w:r>
      <w:r w:rsidR="00267815" w:rsidRPr="00267815">
        <w:rPr>
          <w:sz w:val="28"/>
          <w:szCs w:val="28"/>
        </w:rPr>
        <w:t>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522FA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06732B">
        <w:rPr>
          <w:rFonts w:ascii="Times New Roman" w:hAnsi="Times New Roman" w:cs="Times New Roman"/>
          <w:sz w:val="28"/>
          <w:szCs w:val="28"/>
        </w:rPr>
        <w:t>старший специалист 2</w:t>
      </w:r>
      <w:r w:rsidR="00522FA7"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разряда</w:t>
      </w:r>
      <w:r w:rsidR="00522FA7" w:rsidRPr="004844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48448B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522FA7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14. </w:t>
      </w:r>
      <w:r w:rsidR="0006732B">
        <w:rPr>
          <w:rFonts w:ascii="Times New Roman" w:hAnsi="Times New Roman" w:cs="Times New Roman"/>
          <w:sz w:val="28"/>
          <w:szCs w:val="28"/>
        </w:rPr>
        <w:t>Старший специалист 2</w:t>
      </w:r>
      <w:r w:rsidR="00522FA7"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разряда</w:t>
      </w:r>
      <w:r w:rsidRPr="0048448B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522FA7" w:rsidRPr="0048448B" w:rsidRDefault="00522FA7" w:rsidP="00522FA7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- постановка цели;</w:t>
      </w:r>
    </w:p>
    <w:p w:rsidR="00522FA7" w:rsidRPr="0048448B" w:rsidRDefault="00522FA7" w:rsidP="00522FA7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- подготовка информации;</w:t>
      </w:r>
    </w:p>
    <w:p w:rsidR="00522FA7" w:rsidRPr="0048448B" w:rsidRDefault="00522FA7" w:rsidP="00522FA7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- анализ факторов, влияющих на содержание проекта;</w:t>
      </w:r>
    </w:p>
    <w:p w:rsidR="00522FA7" w:rsidRPr="0048448B" w:rsidRDefault="00522FA7" w:rsidP="00522FA7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- разработка и оценка возможных вариантов, выбор наиболее приемлемого варианта;</w:t>
      </w:r>
    </w:p>
    <w:p w:rsidR="00522FA7" w:rsidRPr="0048448B" w:rsidRDefault="00522FA7" w:rsidP="00522FA7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- оценка результатов;</w:t>
      </w:r>
    </w:p>
    <w:p w:rsidR="00522FA7" w:rsidRPr="0048448B" w:rsidRDefault="00522FA7" w:rsidP="00522FA7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- участие в обсуждении проекта;</w:t>
      </w:r>
    </w:p>
    <w:p w:rsidR="00522FA7" w:rsidRPr="0048448B" w:rsidRDefault="00522FA7" w:rsidP="00522FA7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- внесение предложений по проекту нормативного правового акта;</w:t>
      </w:r>
    </w:p>
    <w:p w:rsidR="00522FA7" w:rsidRPr="0048448B" w:rsidRDefault="00522FA7" w:rsidP="00522FA7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- осуществление правовой экспертизы документа и т.д.</w:t>
      </w:r>
    </w:p>
    <w:p w:rsidR="00522FA7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15. </w:t>
      </w:r>
      <w:r w:rsidR="0006732B">
        <w:rPr>
          <w:rFonts w:ascii="Times New Roman" w:hAnsi="Times New Roman" w:cs="Times New Roman"/>
          <w:sz w:val="28"/>
          <w:szCs w:val="28"/>
        </w:rPr>
        <w:t>Старший специалист 2</w:t>
      </w:r>
      <w:r w:rsidR="00522FA7"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разряда</w:t>
      </w:r>
      <w:r w:rsidR="00522FA7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22FA7" w:rsidRPr="0048448B" w:rsidRDefault="00522FA7" w:rsidP="00522FA7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- положений об отделе и инспекции;</w:t>
      </w:r>
    </w:p>
    <w:p w:rsidR="00522FA7" w:rsidRPr="0048448B" w:rsidRDefault="00522FA7" w:rsidP="00522FA7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- графика отпусков гражданских служащих отдела;</w:t>
      </w:r>
    </w:p>
    <w:p w:rsidR="00522FA7" w:rsidRPr="0048448B" w:rsidRDefault="00522FA7" w:rsidP="00522FA7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06732B">
        <w:rPr>
          <w:rFonts w:ascii="Times New Roman" w:hAnsi="Times New Roman" w:cs="Times New Roman"/>
          <w:sz w:val="28"/>
          <w:szCs w:val="28"/>
        </w:rPr>
        <w:t>старший специалист 2</w:t>
      </w:r>
      <w:r w:rsidR="00522FA7"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разряда</w:t>
      </w:r>
      <w:r w:rsidRPr="0048448B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1A1E1D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06732B">
        <w:rPr>
          <w:rFonts w:ascii="Times New Roman" w:hAnsi="Times New Roman" w:cs="Times New Roman"/>
          <w:sz w:val="28"/>
          <w:szCs w:val="28"/>
        </w:rPr>
        <w:t>старшего специалиста 2</w:t>
      </w:r>
      <w:r w:rsidR="00522FA7"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разряда </w:t>
      </w:r>
      <w:r w:rsidRPr="0048448B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3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общих принципов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4844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24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статьей 18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lastRenderedPageBreak/>
        <w:t xml:space="preserve">гражданам и организациям в соответствии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8448B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1F7BDF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22FA7" w:rsidRPr="001F7BDF" w:rsidRDefault="001A1E1D" w:rsidP="001F7B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7BDF">
        <w:rPr>
          <w:rFonts w:ascii="Times New Roman" w:hAnsi="Times New Roman" w:cs="Times New Roman"/>
          <w:sz w:val="28"/>
          <w:szCs w:val="28"/>
        </w:rPr>
        <w:t xml:space="preserve">18. </w:t>
      </w:r>
      <w:r w:rsidR="001F7BDF" w:rsidRPr="001F7BDF">
        <w:rPr>
          <w:rFonts w:ascii="Times New Roman" w:hAnsi="Times New Roman" w:cs="Times New Roman"/>
          <w:sz w:val="28"/>
          <w:szCs w:val="28"/>
        </w:rPr>
        <w:t>Г</w:t>
      </w:r>
      <w:r w:rsidR="005605F0" w:rsidRPr="001F7BDF">
        <w:rPr>
          <w:rFonts w:ascii="Times New Roman" w:hAnsi="Times New Roman" w:cs="Times New Roman"/>
          <w:sz w:val="28"/>
          <w:szCs w:val="28"/>
        </w:rPr>
        <w:t>осударственная услуга не оказывается.</w:t>
      </w:r>
    </w:p>
    <w:p w:rsidR="00267815" w:rsidRPr="00F47607" w:rsidRDefault="002678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F47607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F47607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F47607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F4760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06732B">
        <w:rPr>
          <w:rFonts w:ascii="Times New Roman" w:hAnsi="Times New Roman" w:cs="Times New Roman"/>
          <w:sz w:val="28"/>
          <w:szCs w:val="28"/>
        </w:rPr>
        <w:t>старшего специалиста 2</w:t>
      </w:r>
      <w:r w:rsidR="003F4976" w:rsidRPr="00F476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разряда</w:t>
      </w:r>
      <w:r w:rsidR="003F4976" w:rsidRPr="00F47607">
        <w:rPr>
          <w:rFonts w:ascii="Times New Roman" w:hAnsi="Times New Roman" w:cs="Times New Roman"/>
          <w:sz w:val="28"/>
          <w:szCs w:val="28"/>
        </w:rPr>
        <w:t xml:space="preserve"> </w:t>
      </w:r>
      <w:r w:rsidRPr="00F47607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 xml:space="preserve">выполняемому объему работы и интенсивности труда, </w:t>
      </w:r>
      <w:r w:rsidR="003F4976" w:rsidRPr="00F47607">
        <w:rPr>
          <w:rFonts w:ascii="Times New Roman" w:hAnsi="Times New Roman" w:cs="Times New Roman"/>
          <w:color w:val="000000" w:themeColor="text1"/>
          <w:sz w:val="28"/>
          <w:szCs w:val="28"/>
        </w:rPr>
        <w:t>способности сохранять высокую работоспособность в экстремальных условиях, с</w:t>
      </w:r>
      <w:r w:rsidR="003F4976" w:rsidRPr="00F47607">
        <w:rPr>
          <w:rFonts w:ascii="Times New Roman" w:hAnsi="Times New Roman" w:cs="Times New Roman"/>
          <w:sz w:val="28"/>
          <w:szCs w:val="28"/>
        </w:rPr>
        <w:t>облюдению служебной дисциплины;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3F4976" w:rsidRPr="00F47607" w:rsidRDefault="003F4976" w:rsidP="003F4976">
      <w:pPr>
        <w:pStyle w:val="a6"/>
        <w:rPr>
          <w:rFonts w:ascii="Times New Roman" w:hAnsi="Times New Roman" w:cs="Times New Roman"/>
          <w:color w:val="00B050"/>
          <w:sz w:val="28"/>
          <w:szCs w:val="28"/>
        </w:rPr>
      </w:pPr>
    </w:p>
    <w:p w:rsidR="00213E03" w:rsidRPr="001A1E1D" w:rsidRDefault="00213E03">
      <w:bookmarkStart w:id="1" w:name="_GoBack"/>
      <w:bookmarkEnd w:id="1"/>
    </w:p>
    <w:sectPr w:rsidR="00213E03" w:rsidRPr="001A1E1D" w:rsidSect="000A7E36">
      <w:pgSz w:w="11906" w:h="16838"/>
      <w:pgMar w:top="568" w:right="42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06732B"/>
    <w:rsid w:val="000A7E36"/>
    <w:rsid w:val="00164CDF"/>
    <w:rsid w:val="001834D2"/>
    <w:rsid w:val="001A1E1D"/>
    <w:rsid w:val="001B1B20"/>
    <w:rsid w:val="001C1F3C"/>
    <w:rsid w:val="001F7BDF"/>
    <w:rsid w:val="00213E03"/>
    <w:rsid w:val="00267815"/>
    <w:rsid w:val="002C4060"/>
    <w:rsid w:val="003011DA"/>
    <w:rsid w:val="00321264"/>
    <w:rsid w:val="003F4976"/>
    <w:rsid w:val="0048448B"/>
    <w:rsid w:val="004E05CF"/>
    <w:rsid w:val="004F362E"/>
    <w:rsid w:val="00522FA7"/>
    <w:rsid w:val="005605F0"/>
    <w:rsid w:val="00586BB2"/>
    <w:rsid w:val="005E52E9"/>
    <w:rsid w:val="006065FD"/>
    <w:rsid w:val="00670CCC"/>
    <w:rsid w:val="00673DBA"/>
    <w:rsid w:val="00686502"/>
    <w:rsid w:val="006C7E45"/>
    <w:rsid w:val="006D4397"/>
    <w:rsid w:val="006D59C8"/>
    <w:rsid w:val="006E3EFF"/>
    <w:rsid w:val="0072492A"/>
    <w:rsid w:val="00773F2F"/>
    <w:rsid w:val="00817826"/>
    <w:rsid w:val="0083315C"/>
    <w:rsid w:val="008D2698"/>
    <w:rsid w:val="008D6334"/>
    <w:rsid w:val="00905AFC"/>
    <w:rsid w:val="009C2D8A"/>
    <w:rsid w:val="009C5B53"/>
    <w:rsid w:val="00AC50CB"/>
    <w:rsid w:val="00AD0A8F"/>
    <w:rsid w:val="00AD5F2C"/>
    <w:rsid w:val="00B12606"/>
    <w:rsid w:val="00B62A9C"/>
    <w:rsid w:val="00B646EC"/>
    <w:rsid w:val="00B7559B"/>
    <w:rsid w:val="00C25D9F"/>
    <w:rsid w:val="00C31317"/>
    <w:rsid w:val="00C340D4"/>
    <w:rsid w:val="00C35E82"/>
    <w:rsid w:val="00C64022"/>
    <w:rsid w:val="00C806E0"/>
    <w:rsid w:val="00D2450F"/>
    <w:rsid w:val="00DC6D55"/>
    <w:rsid w:val="00DE436E"/>
    <w:rsid w:val="00DE7AE5"/>
    <w:rsid w:val="00E6301D"/>
    <w:rsid w:val="00EE38F5"/>
    <w:rsid w:val="00F227D2"/>
    <w:rsid w:val="00F47607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D269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269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D269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D269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D7CDD5C321FD79295521448098ABDB0B44851B87F5293B9AE20BA0F6M767I" TargetMode="External"/><Relationship Id="rId13" Type="http://schemas.openxmlformats.org/officeDocument/2006/relationships/hyperlink" Target="consultantplus://offline/ref=2AD7CDD5C321FD79295521448098ABDB084F80168BF6293B9AE20BA0F6M767I" TargetMode="External"/><Relationship Id="rId18" Type="http://schemas.openxmlformats.org/officeDocument/2006/relationships/hyperlink" Target="consultantplus://offline/ref=2AD7CDD5C321FD79295521448098ABDB0B46841E83F6293B9AE20BA0F6M767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2AD7CDD5C321FD79295521448098ABDB08438C1B81F2293B9AE20BA0F6M767I" TargetMode="External"/><Relationship Id="rId7" Type="http://schemas.openxmlformats.org/officeDocument/2006/relationships/hyperlink" Target="consultantplus://offline/ref=2AD7CDD5C321FD79295521448098ABDB0B44841C84F6293B9AE20BA0F6M767I" TargetMode="External"/><Relationship Id="rId12" Type="http://schemas.openxmlformats.org/officeDocument/2006/relationships/hyperlink" Target="consultantplus://offline/ref=2AD7CDD5C321FD79295521448098ABDB0B47801A87F8293B9AE20BA0F6M767I" TargetMode="External"/><Relationship Id="rId17" Type="http://schemas.openxmlformats.org/officeDocument/2006/relationships/hyperlink" Target="consultantplus://offline/ref=2AD7CDD5C321FD79295521448098ABDB0B44851B87F4293B9AE20BA0F6M767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6851F86F6293B9AE20BA0F6M767I" TargetMode="External"/><Relationship Id="rId20" Type="http://schemas.openxmlformats.org/officeDocument/2006/relationships/hyperlink" Target="consultantplus://offline/ref=2AD7CDD5C321FD79295521448098ABDB0B478D1680F6293B9AE20BA0F6M767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4851984F8293B9AE20BA0F6M767I" TargetMode="External"/><Relationship Id="rId24" Type="http://schemas.openxmlformats.org/officeDocument/2006/relationships/hyperlink" Target="consultantplus://offline/ref=BDE78487D901BAEE6906B08873AF6F9DD3A6DD33833F16493C387FAEFACA46C301231D79A0AA5661y5x9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843821A84F5293B9AE20BA0F6M767I" TargetMode="External"/><Relationship Id="rId23" Type="http://schemas.openxmlformats.org/officeDocument/2006/relationships/hyperlink" Target="consultantplus://offline/ref=BDE78487D901BAEE6906B08873AF6F9DD9ADD93683374B43346173ACFDC519D4066A1178A0AA54y6xFJ" TargetMode="External"/><Relationship Id="rId10" Type="http://schemas.openxmlformats.org/officeDocument/2006/relationships/hyperlink" Target="consultantplus://offline/ref=2AD7CDD5C321FD79295521448098ABDB0B44851783F2293B9AE20BA0F6M767I" TargetMode="External"/><Relationship Id="rId19" Type="http://schemas.openxmlformats.org/officeDocument/2006/relationships/hyperlink" Target="consultantplus://offline/ref=2AD7CDD5C321FD79295521448098ABDB08448D1C80F6293B9AE20BA0F6M767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7871C86F0293B9AE20BA0F6M767I" TargetMode="External"/><Relationship Id="rId14" Type="http://schemas.openxmlformats.org/officeDocument/2006/relationships/hyperlink" Target="consultantplus://offline/ref=2AD7CDD5C321FD79295521448098ABDB0B46851A80F8293B9AE20BA0F6M767I" TargetMode="External"/><Relationship Id="rId22" Type="http://schemas.openxmlformats.org/officeDocument/2006/relationships/hyperlink" Target="consultantplus://offline/ref=BDE78487D901BAEE6906B08873AF6F9DD3A5D53F893A16493C387FAEFACA46C301231D79A0AA5764y5x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106D09-A049-4D7C-962B-FA7A55D85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3180</Words>
  <Characters>18127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Данилова Виктория Олеговна</cp:lastModifiedBy>
  <cp:revision>2</cp:revision>
  <cp:lastPrinted>2017-12-28T08:38:00Z</cp:lastPrinted>
  <dcterms:created xsi:type="dcterms:W3CDTF">2018-10-01T09:23:00Z</dcterms:created>
  <dcterms:modified xsi:type="dcterms:W3CDTF">2018-10-01T09:23:00Z</dcterms:modified>
</cp:coreProperties>
</file>